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D84F" w14:textId="77777777" w:rsidR="0035037A" w:rsidRDefault="0035037A" w:rsidP="0035037A">
      <w:pPr>
        <w:jc w:val="center"/>
        <w:rPr>
          <w:b/>
        </w:rPr>
      </w:pPr>
      <w:r w:rsidRPr="00D4746C">
        <w:rPr>
          <w:rFonts w:ascii="Times New Roman" w:hAnsi="Times New Roman" w:cs="Times New Roman"/>
          <w:b/>
          <w:noProof/>
          <w:sz w:val="24"/>
          <w:szCs w:val="24"/>
        </w:rPr>
        <w:drawing>
          <wp:inline distT="0" distB="0" distL="0" distR="0" wp14:anchorId="7A629FB8" wp14:editId="34965CB7">
            <wp:extent cx="3429000" cy="666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29000" cy="666750"/>
                    </a:xfrm>
                    <a:prstGeom prst="rect">
                      <a:avLst/>
                    </a:prstGeom>
                  </pic:spPr>
                </pic:pic>
              </a:graphicData>
            </a:graphic>
          </wp:inline>
        </w:drawing>
      </w:r>
    </w:p>
    <w:p w14:paraId="20ED3F8B" w14:textId="7444B510" w:rsidR="0035037A" w:rsidRPr="000F296F" w:rsidRDefault="00CC699C" w:rsidP="0035037A">
      <w:pPr>
        <w:jc w:val="center"/>
        <w:rPr>
          <w:rFonts w:ascii="Palatino Linotype" w:hAnsi="Palatino Linotype"/>
          <w:b/>
        </w:rPr>
      </w:pPr>
      <w:r>
        <w:rPr>
          <w:rFonts w:ascii="Palatino Linotype" w:hAnsi="Palatino Linotype"/>
          <w:b/>
        </w:rPr>
        <w:t>Injury Releases</w:t>
      </w:r>
    </w:p>
    <w:p w14:paraId="7663FF66" w14:textId="0E66E651" w:rsidR="0035037A" w:rsidRDefault="0035037A" w:rsidP="0035037A">
      <w:pPr>
        <w:rPr>
          <w:rFonts w:ascii="Palatino Linotype" w:hAnsi="Palatino Linotype"/>
        </w:rPr>
      </w:pPr>
      <w:r>
        <w:rPr>
          <w:rFonts w:ascii="Palatino Linotype" w:hAnsi="Palatino Linotype"/>
          <w:b/>
        </w:rPr>
        <w:t xml:space="preserve">How to use this agreement: </w:t>
      </w:r>
      <w:r w:rsidR="00CC699C">
        <w:rPr>
          <w:rFonts w:ascii="Palatino Linotype" w:hAnsi="Palatino Linotype"/>
          <w:b/>
        </w:rPr>
        <w:t xml:space="preserve">It is best to have “wet ink” signatures on this document. </w:t>
      </w:r>
    </w:p>
    <w:p w14:paraId="2CFCD420" w14:textId="01E41620" w:rsidR="0035037A" w:rsidRDefault="0035037A" w:rsidP="00AD6C7C">
      <w:pPr>
        <w:rPr>
          <w:rFonts w:ascii="Palatino Linotype" w:hAnsi="Palatino Linotype"/>
        </w:rPr>
      </w:pPr>
      <w:r w:rsidRPr="007D7144">
        <w:rPr>
          <w:rFonts w:ascii="Palatino Linotype" w:hAnsi="Palatino Linotype"/>
          <w:color w:val="FF0000"/>
        </w:rPr>
        <w:t xml:space="preserve">Important: </w:t>
      </w:r>
      <w:r w:rsidR="00CC699C">
        <w:rPr>
          <w:rFonts w:ascii="Palatino Linotype" w:hAnsi="Palatino Linotype"/>
        </w:rPr>
        <w:t xml:space="preserve">Waivers are enforceable differently in different states. </w:t>
      </w:r>
      <w:r w:rsidR="00AD6C7C">
        <w:rPr>
          <w:rFonts w:ascii="Palatino Linotype" w:hAnsi="Palatino Linotype"/>
        </w:rPr>
        <w:t xml:space="preserve">Therefore, it is best to ensure that the location and activities are safe and unlikely to cause injury in the first place. </w:t>
      </w:r>
    </w:p>
    <w:p w14:paraId="44108F83" w14:textId="2B7E861D" w:rsidR="00457DBB" w:rsidRDefault="00C14119" w:rsidP="00212171">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1" locked="0" layoutInCell="1" allowOverlap="1" wp14:anchorId="14B7DC64" wp14:editId="05F0AA8F">
                <wp:simplePos x="0" y="0"/>
                <wp:positionH relativeFrom="page">
                  <wp:posOffset>941070</wp:posOffset>
                </wp:positionH>
                <wp:positionV relativeFrom="page">
                  <wp:posOffset>2975610</wp:posOffset>
                </wp:positionV>
                <wp:extent cx="5932170" cy="52070"/>
                <wp:effectExtent l="19050" t="19050" r="30480" b="431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52070"/>
                          <a:chOff x="760" y="3764"/>
                          <a:chExt cx="10720" cy="80"/>
                        </a:xfrm>
                      </wpg:grpSpPr>
                      <wps:wsp>
                        <wps:cNvPr id="5" name="Freeform 3"/>
                        <wps:cNvSpPr>
                          <a:spLocks/>
                        </wps:cNvSpPr>
                        <wps:spPr bwMode="auto">
                          <a:xfrm>
                            <a:off x="760" y="3764"/>
                            <a:ext cx="10720" cy="80"/>
                          </a:xfrm>
                          <a:custGeom>
                            <a:avLst/>
                            <a:gdLst>
                              <a:gd name="T0" fmla="+- 0 760 760"/>
                              <a:gd name="T1" fmla="*/ T0 w 10720"/>
                              <a:gd name="T2" fmla="+- 0 3844 3764"/>
                              <a:gd name="T3" fmla="*/ 3844 h 80"/>
                              <a:gd name="T4" fmla="+- 0 11480 760"/>
                              <a:gd name="T5" fmla="*/ T4 w 10720"/>
                              <a:gd name="T6" fmla="+- 0 3844 3764"/>
                              <a:gd name="T7" fmla="*/ 3844 h 80"/>
                              <a:gd name="T8" fmla="+- 0 11480 760"/>
                              <a:gd name="T9" fmla="*/ T8 w 10720"/>
                              <a:gd name="T10" fmla="+- 0 3764 3764"/>
                              <a:gd name="T11" fmla="*/ 3764 h 80"/>
                              <a:gd name="T12" fmla="+- 0 760 760"/>
                              <a:gd name="T13" fmla="*/ T12 w 10720"/>
                              <a:gd name="T14" fmla="+- 0 3764 3764"/>
                              <a:gd name="T15" fmla="*/ 3764 h 80"/>
                              <a:gd name="T16" fmla="+- 0 760 760"/>
                              <a:gd name="T17" fmla="*/ T16 w 10720"/>
                              <a:gd name="T18" fmla="+- 0 3844 3764"/>
                              <a:gd name="T19" fmla="*/ 3844 h 80"/>
                            </a:gdLst>
                            <a:ahLst/>
                            <a:cxnLst>
                              <a:cxn ang="0">
                                <a:pos x="T1" y="T3"/>
                              </a:cxn>
                              <a:cxn ang="0">
                                <a:pos x="T5" y="T7"/>
                              </a:cxn>
                              <a:cxn ang="0">
                                <a:pos x="T9" y="T11"/>
                              </a:cxn>
                              <a:cxn ang="0">
                                <a:pos x="T13" y="T15"/>
                              </a:cxn>
                              <a:cxn ang="0">
                                <a:pos x="T17" y="T19"/>
                              </a:cxn>
                            </a:cxnLst>
                            <a:rect l="0" t="0" r="r" b="b"/>
                            <a:pathLst>
                              <a:path w="10720" h="80">
                                <a:moveTo>
                                  <a:pt x="0" y="80"/>
                                </a:moveTo>
                                <a:lnTo>
                                  <a:pt x="10720" y="80"/>
                                </a:lnTo>
                                <a:lnTo>
                                  <a:pt x="10720" y="0"/>
                                </a:lnTo>
                                <a:lnTo>
                                  <a:pt x="0" y="0"/>
                                </a:lnTo>
                                <a:lnTo>
                                  <a:pt x="0" y="80"/>
                                </a:lnTo>
                                <a:close/>
                              </a:path>
                            </a:pathLst>
                          </a:custGeom>
                          <a:noFill/>
                          <a:ln w="50800">
                            <a:solidFill>
                              <a:srgbClr val="365F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2C92A" id="Group 4" o:spid="_x0000_s1026" style="position:absolute;margin-left:74.1pt;margin-top:234.3pt;width:467.1pt;height:4.1pt;z-index:-251657216;mso-position-horizontal-relative:page;mso-position-vertical-relative:page" coordorigin="760,3764" coordsize="107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">
                <v:shape id="Freeform 3" o:spid="_x0000_s1027" style="position:absolute;left:760;top:3764;width:10720;height:80;visibility:visible;mso-wrap-style:square;v-text-anchor:top" coordsize="107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" path="m,80r10720,l10720,,,,,80xe" filled="f" strokecolor="#365f6f" strokeweight="4pt">
                  <v:path arrowok="t" o:connecttype="custom" o:connectlocs="0,3844;10720,3844;10720,3764;0,3764;0,3844" o:connectangles="0,0,0,0,0"/>
                </v:shape>
                <w10:wrap anchorx="page" anchory="page"/>
              </v:group>
            </w:pict>
          </mc:Fallback>
        </mc:AlternateContent>
      </w:r>
    </w:p>
    <w:p w14:paraId="7243A10A" w14:textId="77777777" w:rsidR="00AD6C7C" w:rsidRPr="00212171" w:rsidRDefault="00AD6C7C" w:rsidP="00AD6C7C">
      <w:pPr>
        <w:jc w:val="center"/>
        <w:rPr>
          <w:rFonts w:ascii="Times New Roman" w:hAnsi="Times New Roman" w:cs="Times New Roman"/>
          <w:b/>
          <w:sz w:val="24"/>
          <w:szCs w:val="24"/>
        </w:rPr>
      </w:pPr>
      <w:r w:rsidRPr="00212171">
        <w:rPr>
          <w:rFonts w:ascii="Times New Roman" w:hAnsi="Times New Roman" w:cs="Times New Roman"/>
          <w:b/>
          <w:sz w:val="24"/>
          <w:szCs w:val="24"/>
        </w:rPr>
        <w:t xml:space="preserve">Waiver of Liability, Assumption of Risk, and Indemnity Agreement for Live </w:t>
      </w:r>
      <w:r>
        <w:rPr>
          <w:rFonts w:ascii="Times New Roman" w:hAnsi="Times New Roman" w:cs="Times New Roman"/>
          <w:b/>
          <w:sz w:val="24"/>
          <w:szCs w:val="24"/>
        </w:rPr>
        <w:t>Events</w:t>
      </w:r>
    </w:p>
    <w:p w14:paraId="2785F199" w14:textId="143B4D47"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 xml:space="preserve">I, my heirs, personal </w:t>
      </w:r>
      <w:proofErr w:type="gramStart"/>
      <w:r w:rsidRPr="00212171">
        <w:rPr>
          <w:rFonts w:ascii="Times New Roman" w:hAnsi="Times New Roman" w:cs="Times New Roman"/>
          <w:sz w:val="24"/>
          <w:szCs w:val="24"/>
        </w:rPr>
        <w:t>representatives</w:t>
      </w:r>
      <w:proofErr w:type="gramEnd"/>
      <w:r w:rsidRPr="00212171">
        <w:rPr>
          <w:rFonts w:ascii="Times New Roman" w:hAnsi="Times New Roman" w:cs="Times New Roman"/>
          <w:sz w:val="24"/>
          <w:szCs w:val="24"/>
        </w:rPr>
        <w:t xml:space="preserve"> or assigns, do hereby release, waive, discharge, and consent not to sue Company</w:t>
      </w:r>
      <w:r>
        <w:rPr>
          <w:rFonts w:ascii="Times New Roman" w:hAnsi="Times New Roman" w:cs="Times New Roman"/>
          <w:sz w:val="24"/>
          <w:szCs w:val="24"/>
        </w:rPr>
        <w:t xml:space="preserve"> [</w:t>
      </w:r>
      <w:r w:rsidRPr="00AD6C7C">
        <w:rPr>
          <w:rFonts w:ascii="Times New Roman" w:hAnsi="Times New Roman" w:cs="Times New Roman"/>
          <w:sz w:val="24"/>
          <w:szCs w:val="24"/>
          <w:highlight w:val="yellow"/>
        </w:rPr>
        <w:t>company name</w:t>
      </w:r>
      <w:r>
        <w:rPr>
          <w:rFonts w:ascii="Times New Roman" w:hAnsi="Times New Roman" w:cs="Times New Roman"/>
          <w:sz w:val="24"/>
          <w:szCs w:val="24"/>
        </w:rPr>
        <w:t>]</w:t>
      </w:r>
      <w:r w:rsidRPr="00212171">
        <w:rPr>
          <w:rFonts w:ascii="Times New Roman" w:hAnsi="Times New Roman" w:cs="Times New Roman"/>
          <w:sz w:val="24"/>
          <w:szCs w:val="24"/>
        </w:rPr>
        <w:t xml:space="preserve">, its officers, employees, and agents from liability from any and all claims resulting in personal injury, accidents, or illnesses (including death) and property loss arising from, but not limited to, participation in </w:t>
      </w:r>
      <w:r>
        <w:rPr>
          <w:rFonts w:ascii="Times New Roman" w:hAnsi="Times New Roman" w:cs="Times New Roman"/>
          <w:sz w:val="24"/>
          <w:szCs w:val="24"/>
        </w:rPr>
        <w:t>[</w:t>
      </w:r>
      <w:r w:rsidRPr="00AD6C7C">
        <w:rPr>
          <w:rFonts w:ascii="Times New Roman" w:hAnsi="Times New Roman" w:cs="Times New Roman"/>
          <w:sz w:val="24"/>
          <w:szCs w:val="24"/>
          <w:highlight w:val="yellow"/>
        </w:rPr>
        <w:t>Program Name, and specifically the live event or retreats</w:t>
      </w:r>
      <w:r>
        <w:rPr>
          <w:rFonts w:ascii="Times New Roman" w:hAnsi="Times New Roman" w:cs="Times New Roman"/>
          <w:sz w:val="24"/>
          <w:szCs w:val="24"/>
        </w:rPr>
        <w:t>]</w:t>
      </w:r>
      <w:r w:rsidRPr="00212171">
        <w:rPr>
          <w:rFonts w:ascii="Times New Roman" w:hAnsi="Times New Roman" w:cs="Times New Roman"/>
          <w:sz w:val="24"/>
          <w:szCs w:val="24"/>
        </w:rPr>
        <w:t>.</w:t>
      </w:r>
      <w:r w:rsidRPr="00212171">
        <w:rPr>
          <w:rFonts w:ascii="Times New Roman" w:eastAsia="Times New Roman" w:hAnsi="Times New Roman" w:cs="Times New Roman"/>
          <w:sz w:val="24"/>
          <w:szCs w:val="24"/>
        </w:rPr>
        <w:t xml:space="preserve"> </w:t>
      </w:r>
      <w:r w:rsidRPr="00212171">
        <w:rPr>
          <w:rFonts w:ascii="Times New Roman" w:hAnsi="Times New Roman" w:cs="Times New Roman"/>
          <w:sz w:val="24"/>
          <w:szCs w:val="24"/>
        </w:rPr>
        <w:t xml:space="preserve">Participation </w:t>
      </w:r>
      <w:r>
        <w:rPr>
          <w:rFonts w:ascii="Times New Roman" w:hAnsi="Times New Roman" w:cs="Times New Roman"/>
          <w:sz w:val="24"/>
          <w:szCs w:val="24"/>
        </w:rPr>
        <w:t>c</w:t>
      </w:r>
      <w:r w:rsidRPr="00212171">
        <w:rPr>
          <w:rFonts w:ascii="Times New Roman" w:hAnsi="Times New Roman" w:cs="Times New Roman"/>
          <w:sz w:val="24"/>
          <w:szCs w:val="24"/>
        </w:rPr>
        <w:t xml:space="preserve">arries with it certain inherent risks that cannot be eliminated regardless of the care taken to avoid injuries, including travel to and from the </w:t>
      </w:r>
      <w:r>
        <w:rPr>
          <w:rFonts w:ascii="Times New Roman" w:hAnsi="Times New Roman" w:cs="Times New Roman"/>
          <w:sz w:val="24"/>
          <w:szCs w:val="24"/>
        </w:rPr>
        <w:t>event.</w:t>
      </w:r>
    </w:p>
    <w:p w14:paraId="589242E3" w14:textId="5266E8EE"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 xml:space="preserve">I have read the previous paragraphs and I know, understand, and appreciate these and other risks that are inherent in my participation. I hereby assert that my participation is voluntary and that I knowingly assume all such risks, even if I am signing this Agreement before I know the location of the </w:t>
      </w:r>
      <w:r w:rsidR="008E2CAD">
        <w:rPr>
          <w:rFonts w:ascii="Times New Roman" w:hAnsi="Times New Roman" w:cs="Times New Roman"/>
          <w:sz w:val="24"/>
          <w:szCs w:val="24"/>
        </w:rPr>
        <w:t>event(s)</w:t>
      </w:r>
      <w:r w:rsidRPr="00212171">
        <w:rPr>
          <w:rFonts w:ascii="Times New Roman" w:hAnsi="Times New Roman" w:cs="Times New Roman"/>
          <w:sz w:val="24"/>
          <w:szCs w:val="24"/>
        </w:rPr>
        <w:t>.</w:t>
      </w:r>
    </w:p>
    <w:p w14:paraId="7E1CE32A" w14:textId="4C1B4CAA"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 xml:space="preserve">I also agree to INDEMNIFY AND HOLD COMPANY HARMLESS from </w:t>
      </w:r>
      <w:proofErr w:type="gramStart"/>
      <w:r w:rsidRPr="00212171">
        <w:rPr>
          <w:rFonts w:ascii="Times New Roman" w:hAnsi="Times New Roman" w:cs="Times New Roman"/>
          <w:sz w:val="24"/>
          <w:szCs w:val="24"/>
        </w:rPr>
        <w:t>any and all</w:t>
      </w:r>
      <w:proofErr w:type="gramEnd"/>
      <w:r w:rsidRPr="00212171">
        <w:rPr>
          <w:rFonts w:ascii="Times New Roman" w:hAnsi="Times New Roman" w:cs="Times New Roman"/>
          <w:sz w:val="24"/>
          <w:szCs w:val="24"/>
        </w:rPr>
        <w:t xml:space="preserve"> claims, actions, suits, procedures, costs, expenses, damages and liabilities, including attorney’s fees brought as a result of my involvement in the </w:t>
      </w:r>
      <w:r w:rsidR="008E2CAD">
        <w:rPr>
          <w:rFonts w:ascii="Times New Roman" w:hAnsi="Times New Roman" w:cs="Times New Roman"/>
          <w:sz w:val="24"/>
          <w:szCs w:val="24"/>
        </w:rPr>
        <w:t>event(s)</w:t>
      </w:r>
      <w:r w:rsidRPr="00212171">
        <w:rPr>
          <w:rFonts w:ascii="Times New Roman" w:hAnsi="Times New Roman" w:cs="Times New Roman"/>
          <w:sz w:val="24"/>
          <w:szCs w:val="24"/>
        </w:rPr>
        <w:t xml:space="preserve"> and to reimburse Company for any such expenses incurred.</w:t>
      </w:r>
    </w:p>
    <w:p w14:paraId="3543C742" w14:textId="77777777"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The undersigned further expressly agrees that the foregoing waiver and assumption of risks agreement is intended to be as broad and inclusive as is permitted by the law of the State where I reside, and that if any portion thereof is held invalid, it is agreed that the balance shall, notwithstanding, continue in full legal force and effect.</w:t>
      </w:r>
    </w:p>
    <w:p w14:paraId="043FF257" w14:textId="77777777" w:rsidR="00AD6C7C" w:rsidRPr="00212171" w:rsidRDefault="00AD6C7C" w:rsidP="00AD6C7C">
      <w:pPr>
        <w:rPr>
          <w:rFonts w:ascii="Times New Roman" w:hAnsi="Times New Roman" w:cs="Times New Roman"/>
          <w:b/>
          <w:bCs/>
          <w:sz w:val="24"/>
          <w:szCs w:val="24"/>
        </w:rPr>
      </w:pPr>
      <w:r w:rsidRPr="00212171">
        <w:rPr>
          <w:rFonts w:ascii="Times New Roman" w:hAnsi="Times New Roman" w:cs="Times New Roman"/>
          <w:b/>
          <w:bCs/>
          <w:sz w:val="24"/>
          <w:szCs w:val="24"/>
        </w:rPr>
        <w:t>Acknowledgment of Understanding</w:t>
      </w:r>
    </w:p>
    <w:p w14:paraId="2440B266" w14:textId="46A1B359"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I have read this waiver of liability, assumption of risk, and indemnity agreement, fully understand its terms, and understand that I am giving up substantial rights, including my right</w:t>
      </w:r>
      <w:r w:rsidR="008E3639">
        <w:rPr>
          <w:rFonts w:ascii="Times New Roman" w:hAnsi="Times New Roman" w:cs="Times New Roman"/>
          <w:sz w:val="24"/>
          <w:szCs w:val="24"/>
        </w:rPr>
        <w:t>, and the right of my heirs,</w:t>
      </w:r>
      <w:r w:rsidRPr="00212171">
        <w:rPr>
          <w:rFonts w:ascii="Times New Roman" w:hAnsi="Times New Roman" w:cs="Times New Roman"/>
          <w:sz w:val="24"/>
          <w:szCs w:val="24"/>
        </w:rPr>
        <w:t xml:space="preserve"> to sue. I acknowledge that I am in agreement freely and </w:t>
      </w:r>
      <w:proofErr w:type="gramStart"/>
      <w:r w:rsidRPr="00212171">
        <w:rPr>
          <w:rFonts w:ascii="Times New Roman" w:hAnsi="Times New Roman" w:cs="Times New Roman"/>
          <w:sz w:val="24"/>
          <w:szCs w:val="24"/>
        </w:rPr>
        <w:t>voluntarily, and</w:t>
      </w:r>
      <w:proofErr w:type="gramEnd"/>
      <w:r w:rsidRPr="00212171">
        <w:rPr>
          <w:rFonts w:ascii="Times New Roman" w:hAnsi="Times New Roman" w:cs="Times New Roman"/>
          <w:sz w:val="24"/>
          <w:szCs w:val="24"/>
        </w:rPr>
        <w:t xml:space="preserve"> intend by my acceptance of this waiver to be a complete and unconditional release of all liability to the greatest extent allowed by law.</w:t>
      </w:r>
    </w:p>
    <w:p w14:paraId="6108AEC5" w14:textId="77777777" w:rsidR="00AD6C7C" w:rsidRPr="00212171" w:rsidRDefault="00AD6C7C" w:rsidP="00AD6C7C">
      <w:pPr>
        <w:rPr>
          <w:rFonts w:ascii="Times New Roman" w:hAnsi="Times New Roman" w:cs="Times New Roman"/>
          <w:sz w:val="24"/>
          <w:szCs w:val="24"/>
        </w:rPr>
      </w:pPr>
      <w:r w:rsidRPr="00212171">
        <w:rPr>
          <w:rFonts w:ascii="Times New Roman" w:hAnsi="Times New Roman" w:cs="Times New Roman"/>
          <w:sz w:val="24"/>
          <w:szCs w:val="24"/>
        </w:rPr>
        <w:t xml:space="preserve">Participant: </w:t>
      </w:r>
    </w:p>
    <w:p w14:paraId="6D37018E" w14:textId="40E452CF" w:rsidR="00AD6C7C" w:rsidRDefault="00AD6C7C" w:rsidP="008E3639">
      <w:pPr>
        <w:rPr>
          <w:rFonts w:ascii="Times New Roman" w:hAnsi="Times New Roman" w:cs="Times New Roman"/>
          <w:b/>
          <w:sz w:val="24"/>
          <w:szCs w:val="24"/>
        </w:rPr>
      </w:pPr>
      <w:r w:rsidRPr="00212171">
        <w:rPr>
          <w:rFonts w:ascii="Times New Roman" w:hAnsi="Times New Roman" w:cs="Times New Roman"/>
          <w:sz w:val="24"/>
          <w:szCs w:val="24"/>
        </w:rPr>
        <w:t>_________________________________</w:t>
      </w:r>
    </w:p>
    <w:sectPr w:rsidR="00AD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71"/>
    <w:rsid w:val="00212171"/>
    <w:rsid w:val="0035037A"/>
    <w:rsid w:val="003A2766"/>
    <w:rsid w:val="00457DBB"/>
    <w:rsid w:val="008E2CAD"/>
    <w:rsid w:val="008E3639"/>
    <w:rsid w:val="00AD6C7C"/>
    <w:rsid w:val="00C14119"/>
    <w:rsid w:val="00C55A6A"/>
    <w:rsid w:val="00CC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1D51"/>
  <w15:chartTrackingRefBased/>
  <w15:docId w15:val="{95375504-1F17-4DA4-9816-8C329C58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8</cp:revision>
  <dcterms:created xsi:type="dcterms:W3CDTF">2022-12-06T21:54:00Z</dcterms:created>
  <dcterms:modified xsi:type="dcterms:W3CDTF">2022-12-07T18:01:00Z</dcterms:modified>
</cp:coreProperties>
</file>